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F446" w14:textId="77777777" w:rsidR="00B11E05" w:rsidRPr="001F1848" w:rsidRDefault="005954E8">
      <w:pPr>
        <w:rPr>
          <w:b/>
          <w:sz w:val="28"/>
        </w:rPr>
      </w:pPr>
      <w:bookmarkStart w:id="0" w:name="_GoBack"/>
      <w:bookmarkEnd w:id="0"/>
      <w:r w:rsidRPr="001F1848">
        <w:rPr>
          <w:b/>
          <w:sz w:val="28"/>
        </w:rPr>
        <w:t>Jetzt optimale Vorbereitung für die Mathematik-Matura nützen!</w:t>
      </w:r>
    </w:p>
    <w:p w14:paraId="604F1F28" w14:textId="77777777" w:rsidR="005954E8" w:rsidRDefault="005954E8"/>
    <w:p w14:paraId="566B39F1" w14:textId="43957C13" w:rsidR="005954E8" w:rsidRDefault="005954E8" w:rsidP="00CF0860">
      <w:pPr>
        <w:jc w:val="both"/>
      </w:pPr>
      <w:r>
        <w:t xml:space="preserve">Zur Vorbereitung auf die </w:t>
      </w:r>
      <w:r w:rsidR="0053545C">
        <w:t>AHS-</w:t>
      </w:r>
      <w:r>
        <w:t>Zentralmatura i</w:t>
      </w:r>
      <w:r w:rsidR="00632D89">
        <w:t>m Mai 2019 bietet Mathespass ein</w:t>
      </w:r>
      <w:r>
        <w:t xml:space="preserve"> eigens für LehrerInnen und SchülerInnen entwickelte</w:t>
      </w:r>
      <w:r w:rsidR="0053545C">
        <w:t>s interaktives eLearning-Tool, den</w:t>
      </w:r>
      <w:r w:rsidR="00E033C9">
        <w:t xml:space="preserve"> Maturat</w:t>
      </w:r>
      <w:r>
        <w:t>rainer</w:t>
      </w:r>
      <w:r w:rsidR="00E033C9">
        <w:t xml:space="preserve"> </w:t>
      </w:r>
      <w:r>
        <w:t>kostenlos zum Testen an.</w:t>
      </w:r>
      <w:r w:rsidR="007C3A79">
        <w:t xml:space="preserve"> </w:t>
      </w:r>
    </w:p>
    <w:p w14:paraId="6A9AA86B" w14:textId="4ACBE38C" w:rsidR="007C3A79" w:rsidRDefault="007C3A79" w:rsidP="007C3A79">
      <w:pPr>
        <w:jc w:val="both"/>
      </w:pPr>
      <w:r>
        <w:t xml:space="preserve">Neu entwickelt von Mathematik-EnthusiastInnen und erfahrenen </w:t>
      </w:r>
      <w:r w:rsidR="006455A8">
        <w:t>L</w:t>
      </w:r>
      <w:r>
        <w:t>ehrerInnen, sollen SchülerInnen da</w:t>
      </w:r>
      <w:r w:rsidR="00632D89">
        <w:t>bei unterstützt werden,</w:t>
      </w:r>
      <w:r>
        <w:t xml:space="preserve"> sich selbständig auf die Mathematik-Matura vorbereiten </w:t>
      </w:r>
      <w:r w:rsidR="00632D89">
        <w:t xml:space="preserve">zu </w:t>
      </w:r>
      <w:r>
        <w:t>können und diese erfolgreich</w:t>
      </w:r>
      <w:r w:rsidR="00632D89">
        <w:t xml:space="preserve"> zu</w:t>
      </w:r>
      <w:r>
        <w:t xml:space="preserve"> bestehen. LehrerInnen werden be</w:t>
      </w:r>
      <w:r w:rsidR="003227C4">
        <w:t>i der Hausübungsverwaltung und -k</w:t>
      </w:r>
      <w:r>
        <w:t>orrektur sowie der Schwächenanalyse unterstützt.</w:t>
      </w:r>
    </w:p>
    <w:p w14:paraId="4A3BF0DB" w14:textId="77777777" w:rsidR="007C3A79" w:rsidRDefault="007C3A79" w:rsidP="00CF0860">
      <w:pPr>
        <w:jc w:val="both"/>
      </w:pPr>
    </w:p>
    <w:p w14:paraId="7893CF2E" w14:textId="77777777" w:rsidR="005954E8" w:rsidRPr="005954E8" w:rsidRDefault="0053545C" w:rsidP="00CF0860">
      <w:pPr>
        <w:spacing w:before="100" w:beforeAutospacing="1" w:after="100" w:afterAutospacing="1" w:line="240" w:lineRule="auto"/>
        <w:jc w:val="both"/>
        <w:outlineLvl w:val="0"/>
      </w:pPr>
      <w:r w:rsidRPr="0053545C">
        <w:rPr>
          <w:b/>
        </w:rPr>
        <w:t>Für SchülerInnen:</w:t>
      </w:r>
      <w:r>
        <w:t xml:space="preserve"> </w:t>
      </w:r>
      <w:r w:rsidR="00CF0860">
        <w:t xml:space="preserve">Einfach </w:t>
      </w:r>
      <w:r w:rsidR="005954E8" w:rsidRPr="005954E8">
        <w:t>Lerne</w:t>
      </w:r>
      <w:r w:rsidR="00CF0860">
        <w:t>n und Üben</w:t>
      </w:r>
      <w:r w:rsidR="005954E8" w:rsidRPr="005954E8">
        <w:t xml:space="preserve"> mit dem Mathespass Maturatrainer</w:t>
      </w:r>
    </w:p>
    <w:p w14:paraId="59801ECE" w14:textId="4C8EF515" w:rsidR="005954E8" w:rsidRPr="0053545C" w:rsidRDefault="004B0EC1" w:rsidP="00CF0860">
      <w:pPr>
        <w:pStyle w:val="berschrift5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Die</w:t>
      </w:r>
      <w:r w:rsidR="0053545C">
        <w:rPr>
          <w:rFonts w:asciiTheme="minorHAnsi" w:eastAsiaTheme="minorHAnsi" w:hAnsiTheme="minorHAnsi" w:cstheme="minorBidi"/>
          <w:color w:val="auto"/>
        </w:rPr>
        <w:t xml:space="preserve"> ü</w:t>
      </w:r>
      <w:r w:rsidR="005954E8" w:rsidRPr="005954E8">
        <w:rPr>
          <w:rFonts w:asciiTheme="minorHAnsi" w:eastAsiaTheme="minorHAnsi" w:hAnsiTheme="minorHAnsi" w:cstheme="minorBidi"/>
          <w:color w:val="auto"/>
        </w:rPr>
        <w:t xml:space="preserve">ber </w:t>
      </w:r>
      <w:r w:rsidR="00CF0860">
        <w:rPr>
          <w:rFonts w:asciiTheme="minorHAnsi" w:eastAsiaTheme="minorHAnsi" w:hAnsiTheme="minorHAnsi" w:cstheme="minorBidi"/>
          <w:color w:val="auto"/>
        </w:rPr>
        <w:t>8</w:t>
      </w:r>
      <w:r w:rsidR="005954E8" w:rsidRPr="005954E8">
        <w:rPr>
          <w:rFonts w:asciiTheme="minorHAnsi" w:eastAsiaTheme="minorHAnsi" w:hAnsiTheme="minorHAnsi" w:cstheme="minorBidi"/>
          <w:color w:val="auto"/>
        </w:rPr>
        <w:t>00 Übungsbeispiele</w:t>
      </w:r>
      <w:r w:rsidR="0053545C">
        <w:rPr>
          <w:rFonts w:asciiTheme="minorHAnsi" w:eastAsiaTheme="minorHAnsi" w:hAnsiTheme="minorHAnsi" w:cstheme="minorBidi"/>
          <w:color w:val="auto"/>
        </w:rPr>
        <w:t xml:space="preserve"> </w:t>
      </w:r>
      <w:r w:rsidR="00CF0860" w:rsidRPr="00CF0860">
        <w:rPr>
          <w:rFonts w:asciiTheme="minorHAnsi" w:eastAsiaTheme="minorHAnsi" w:hAnsiTheme="minorHAnsi" w:cstheme="minorBidi"/>
          <w:color w:val="auto"/>
        </w:rPr>
        <w:t>zu allen prüfungsrelevanten Themengebieten</w:t>
      </w:r>
      <w:r w:rsidR="00CF0860">
        <w:rPr>
          <w:rFonts w:asciiTheme="minorHAnsi" w:eastAsiaTheme="minorHAnsi" w:hAnsiTheme="minorHAnsi" w:cstheme="minorBidi"/>
          <w:color w:val="auto"/>
        </w:rPr>
        <w:t xml:space="preserve"> </w:t>
      </w:r>
      <w:r>
        <w:rPr>
          <w:rFonts w:asciiTheme="minorHAnsi" w:eastAsiaTheme="minorHAnsi" w:hAnsiTheme="minorHAnsi" w:cstheme="minorBidi"/>
          <w:color w:val="auto"/>
        </w:rPr>
        <w:t>inkludieren</w:t>
      </w:r>
      <w:r w:rsidR="0053545C">
        <w:rPr>
          <w:rFonts w:asciiTheme="minorHAnsi" w:eastAsiaTheme="minorHAnsi" w:hAnsiTheme="minorHAnsi" w:cstheme="minorBidi"/>
          <w:color w:val="auto"/>
        </w:rPr>
        <w:t xml:space="preserve"> </w:t>
      </w:r>
      <w:r w:rsidR="00CF0860">
        <w:rPr>
          <w:rFonts w:asciiTheme="minorHAnsi" w:eastAsiaTheme="minorHAnsi" w:hAnsiTheme="minorHAnsi" w:cstheme="minorBidi"/>
          <w:color w:val="auto"/>
        </w:rPr>
        <w:t>u.</w:t>
      </w:r>
      <w:r>
        <w:rPr>
          <w:rFonts w:asciiTheme="minorHAnsi" w:eastAsiaTheme="minorHAnsi" w:hAnsiTheme="minorHAnsi" w:cstheme="minorBidi"/>
          <w:color w:val="auto"/>
        </w:rPr>
        <w:t xml:space="preserve"> </w:t>
      </w:r>
      <w:r w:rsidR="00CF0860">
        <w:rPr>
          <w:rFonts w:asciiTheme="minorHAnsi" w:eastAsiaTheme="minorHAnsi" w:hAnsiTheme="minorHAnsi" w:cstheme="minorBidi"/>
          <w:color w:val="auto"/>
        </w:rPr>
        <w:t xml:space="preserve">a. </w:t>
      </w:r>
      <w:r w:rsidR="0053545C">
        <w:rPr>
          <w:rFonts w:asciiTheme="minorHAnsi" w:eastAsiaTheme="minorHAnsi" w:hAnsiTheme="minorHAnsi" w:cstheme="minorBidi"/>
          <w:color w:val="auto"/>
        </w:rPr>
        <w:t>s</w:t>
      </w:r>
      <w:r w:rsidR="005954E8" w:rsidRPr="0053545C">
        <w:rPr>
          <w:rFonts w:asciiTheme="minorHAnsi" w:eastAsiaTheme="minorHAnsi" w:hAnsiTheme="minorHAnsi" w:cstheme="minorBidi"/>
          <w:color w:val="auto"/>
        </w:rPr>
        <w:t>ämtliche Beispiele des Bildungsministeriums</w:t>
      </w:r>
      <w:r>
        <w:rPr>
          <w:rFonts w:asciiTheme="minorHAnsi" w:eastAsiaTheme="minorHAnsi" w:hAnsiTheme="minorHAnsi" w:cstheme="minorBidi"/>
          <w:color w:val="auto"/>
        </w:rPr>
        <w:t xml:space="preserve"> in einer zur</w:t>
      </w:r>
      <w:r w:rsidR="005954E8" w:rsidRPr="0053545C">
        <w:rPr>
          <w:rFonts w:asciiTheme="minorHAnsi" w:eastAsiaTheme="minorHAnsi" w:hAnsiTheme="minorHAnsi" w:cstheme="minorBidi"/>
          <w:color w:val="auto"/>
        </w:rPr>
        <w:t xml:space="preserve"> interaktiv</w:t>
      </w:r>
      <w:r>
        <w:rPr>
          <w:rFonts w:asciiTheme="minorHAnsi" w:eastAsiaTheme="minorHAnsi" w:hAnsiTheme="minorHAnsi" w:cstheme="minorBidi"/>
          <w:color w:val="auto"/>
        </w:rPr>
        <w:t>en</w:t>
      </w:r>
      <w:r w:rsidR="005954E8" w:rsidRPr="0053545C">
        <w:rPr>
          <w:rFonts w:asciiTheme="minorHAnsi" w:eastAsiaTheme="minorHAnsi" w:hAnsiTheme="minorHAnsi" w:cstheme="minorBidi"/>
          <w:color w:val="auto"/>
        </w:rPr>
        <w:t xml:space="preserve"> </w:t>
      </w:r>
      <w:r>
        <w:rPr>
          <w:rFonts w:asciiTheme="minorHAnsi" w:eastAsiaTheme="minorHAnsi" w:hAnsiTheme="minorHAnsi" w:cstheme="minorBidi"/>
          <w:color w:val="auto"/>
        </w:rPr>
        <w:t>Nutzung aufbereiteten Form</w:t>
      </w:r>
      <w:r w:rsidR="0053545C" w:rsidRPr="0053545C">
        <w:rPr>
          <w:rFonts w:asciiTheme="minorHAnsi" w:eastAsiaTheme="minorHAnsi" w:hAnsiTheme="minorHAnsi" w:cstheme="minorBidi"/>
          <w:color w:val="auto"/>
        </w:rPr>
        <w:t>,</w:t>
      </w:r>
      <w:r w:rsidR="005954E8" w:rsidRPr="0053545C">
        <w:rPr>
          <w:rFonts w:asciiTheme="minorHAnsi" w:eastAsiaTheme="minorHAnsi" w:hAnsiTheme="minorHAnsi" w:cstheme="minorBidi"/>
          <w:color w:val="auto"/>
        </w:rPr>
        <w:t xml:space="preserve"> mitsamt</w:t>
      </w:r>
      <w:r w:rsidR="0053545C" w:rsidRPr="0053545C">
        <w:rPr>
          <w:rFonts w:asciiTheme="minorHAnsi" w:eastAsiaTheme="minorHAnsi" w:hAnsiTheme="minorHAnsi" w:cstheme="minorBidi"/>
          <w:color w:val="auto"/>
        </w:rPr>
        <w:t xml:space="preserve"> Lösungsweg</w:t>
      </w:r>
      <w:r w:rsidR="00CF0860">
        <w:rPr>
          <w:rFonts w:asciiTheme="minorHAnsi" w:eastAsiaTheme="minorHAnsi" w:hAnsiTheme="minorHAnsi" w:cstheme="minorBidi"/>
          <w:color w:val="auto"/>
        </w:rPr>
        <w:t>en</w:t>
      </w:r>
      <w:r w:rsidR="0053545C" w:rsidRPr="0053545C">
        <w:rPr>
          <w:rFonts w:asciiTheme="minorHAnsi" w:eastAsiaTheme="minorHAnsi" w:hAnsiTheme="minorHAnsi" w:cstheme="minorBidi"/>
          <w:color w:val="auto"/>
        </w:rPr>
        <w:t>,</w:t>
      </w:r>
      <w:r w:rsidR="005954E8" w:rsidRPr="0053545C">
        <w:rPr>
          <w:rFonts w:asciiTheme="minorHAnsi" w:eastAsiaTheme="minorHAnsi" w:hAnsiTheme="minorHAnsi" w:cstheme="minorBidi"/>
          <w:color w:val="auto"/>
        </w:rPr>
        <w:t xml:space="preserve"> Hinweisen und Erklärungen</w:t>
      </w:r>
      <w:r w:rsidR="0053545C" w:rsidRPr="0053545C">
        <w:rPr>
          <w:rFonts w:asciiTheme="minorHAnsi" w:eastAsiaTheme="minorHAnsi" w:hAnsiTheme="minorHAnsi" w:cstheme="minorBidi"/>
          <w:color w:val="auto"/>
        </w:rPr>
        <w:t>.</w:t>
      </w:r>
    </w:p>
    <w:p w14:paraId="232AB1DC" w14:textId="35363091" w:rsidR="005954E8" w:rsidRPr="005954E8" w:rsidRDefault="005954E8" w:rsidP="00CF0860">
      <w:pPr>
        <w:pStyle w:val="mx-3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54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Der Maturatrainer analysiert Stärken und Schwächen und passt den Schwierigkeitsgrad der Beispiele genau </w:t>
      </w:r>
      <w:r w:rsidR="0053545C">
        <w:rPr>
          <w:rFonts w:asciiTheme="minorHAnsi" w:eastAsiaTheme="minorHAnsi" w:hAnsiTheme="minorHAnsi" w:cstheme="minorBidi"/>
          <w:sz w:val="22"/>
          <w:szCs w:val="22"/>
          <w:lang w:eastAsia="en-US"/>
        </w:rPr>
        <w:t>dem</w:t>
      </w:r>
      <w:r w:rsidRPr="005954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0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individuellen </w:t>
      </w:r>
      <w:r w:rsidRPr="005954E8">
        <w:rPr>
          <w:rFonts w:asciiTheme="minorHAnsi" w:eastAsiaTheme="minorHAnsi" w:hAnsiTheme="minorHAnsi" w:cstheme="minorBidi"/>
          <w:sz w:val="22"/>
          <w:szCs w:val="22"/>
          <w:lang w:eastAsia="en-US"/>
        </w:rPr>
        <w:t>Lernfortschritt</w:t>
      </w:r>
      <w:r w:rsidR="00E033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der einzelnen NutzerInnen</w:t>
      </w:r>
      <w:r w:rsidRPr="005954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an.</w:t>
      </w:r>
    </w:p>
    <w:p w14:paraId="37F6036A" w14:textId="77777777" w:rsidR="005954E8" w:rsidRPr="005954E8" w:rsidRDefault="005954E8" w:rsidP="00CF0860">
      <w:pPr>
        <w:pStyle w:val="mx-3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54E8">
        <w:rPr>
          <w:rFonts w:asciiTheme="minorHAnsi" w:eastAsiaTheme="minorHAnsi" w:hAnsiTheme="minorHAnsi" w:cstheme="minorBidi"/>
          <w:sz w:val="22"/>
          <w:szCs w:val="22"/>
          <w:lang w:eastAsia="en-US"/>
        </w:rPr>
        <w:t>Zu allen Grundkompetenzen gibt es in Erklärvideos nochmals den gesamten Stoff kompakt zusammengefasst.</w:t>
      </w:r>
    </w:p>
    <w:p w14:paraId="73EDBFB6" w14:textId="77777777" w:rsidR="005954E8" w:rsidRPr="0053545C" w:rsidRDefault="005954E8" w:rsidP="00CF0860">
      <w:pPr>
        <w:pStyle w:val="berschrift5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color w:val="auto"/>
        </w:rPr>
      </w:pPr>
      <w:r w:rsidRPr="005954E8">
        <w:rPr>
          <w:rFonts w:asciiTheme="minorHAnsi" w:eastAsiaTheme="minorHAnsi" w:hAnsiTheme="minorHAnsi" w:cstheme="minorBidi"/>
          <w:color w:val="auto"/>
        </w:rPr>
        <w:t>Übersichtlicher Lernfortschritt</w:t>
      </w:r>
      <w:r w:rsidR="0053545C">
        <w:rPr>
          <w:rFonts w:asciiTheme="minorHAnsi" w:eastAsiaTheme="minorHAnsi" w:hAnsiTheme="minorHAnsi" w:cstheme="minorBidi"/>
          <w:color w:val="auto"/>
        </w:rPr>
        <w:t xml:space="preserve">: </w:t>
      </w:r>
      <w:r w:rsidRPr="0053545C">
        <w:rPr>
          <w:rFonts w:asciiTheme="minorHAnsi" w:eastAsiaTheme="minorHAnsi" w:hAnsiTheme="minorHAnsi" w:cstheme="minorBidi"/>
          <w:color w:val="auto"/>
        </w:rPr>
        <w:t xml:space="preserve">Mathespass führt strukturiert Schritt für Schritt zur Matura. </w:t>
      </w:r>
      <w:r w:rsidR="00CF0860">
        <w:rPr>
          <w:rFonts w:asciiTheme="minorHAnsi" w:eastAsiaTheme="minorHAnsi" w:hAnsiTheme="minorHAnsi" w:cstheme="minorBidi"/>
          <w:color w:val="auto"/>
        </w:rPr>
        <w:t>Lernende sehen</w:t>
      </w:r>
      <w:r w:rsidRPr="0053545C">
        <w:rPr>
          <w:rFonts w:asciiTheme="minorHAnsi" w:eastAsiaTheme="minorHAnsi" w:hAnsiTheme="minorHAnsi" w:cstheme="minorBidi"/>
          <w:color w:val="auto"/>
        </w:rPr>
        <w:t xml:space="preserve"> jederzeit genau, wo </w:t>
      </w:r>
      <w:r w:rsidR="00CF0860">
        <w:rPr>
          <w:rFonts w:asciiTheme="minorHAnsi" w:eastAsiaTheme="minorHAnsi" w:hAnsiTheme="minorHAnsi" w:cstheme="minorBidi"/>
          <w:color w:val="auto"/>
        </w:rPr>
        <w:t>sie</w:t>
      </w:r>
      <w:r w:rsidRPr="0053545C">
        <w:rPr>
          <w:rFonts w:asciiTheme="minorHAnsi" w:eastAsiaTheme="minorHAnsi" w:hAnsiTheme="minorHAnsi" w:cstheme="minorBidi"/>
          <w:color w:val="auto"/>
        </w:rPr>
        <w:t xml:space="preserve"> gerade steh</w:t>
      </w:r>
      <w:r w:rsidR="00CF0860">
        <w:rPr>
          <w:rFonts w:asciiTheme="minorHAnsi" w:eastAsiaTheme="minorHAnsi" w:hAnsiTheme="minorHAnsi" w:cstheme="minorBidi"/>
          <w:color w:val="auto"/>
        </w:rPr>
        <w:t>en</w:t>
      </w:r>
      <w:r w:rsidRPr="0053545C">
        <w:rPr>
          <w:rFonts w:asciiTheme="minorHAnsi" w:eastAsiaTheme="minorHAnsi" w:hAnsiTheme="minorHAnsi" w:cstheme="minorBidi"/>
          <w:color w:val="auto"/>
        </w:rPr>
        <w:t xml:space="preserve"> und was </w:t>
      </w:r>
      <w:r w:rsidR="00CF0860">
        <w:rPr>
          <w:rFonts w:asciiTheme="minorHAnsi" w:eastAsiaTheme="minorHAnsi" w:hAnsiTheme="minorHAnsi" w:cstheme="minorBidi"/>
          <w:color w:val="auto"/>
        </w:rPr>
        <w:t>ihnen</w:t>
      </w:r>
      <w:r w:rsidRPr="0053545C">
        <w:rPr>
          <w:rFonts w:asciiTheme="minorHAnsi" w:eastAsiaTheme="minorHAnsi" w:hAnsiTheme="minorHAnsi" w:cstheme="minorBidi"/>
          <w:color w:val="auto"/>
        </w:rPr>
        <w:t xml:space="preserve"> noch fehlt.</w:t>
      </w:r>
    </w:p>
    <w:p w14:paraId="02E0B0E4" w14:textId="77777777" w:rsidR="005954E8" w:rsidRDefault="005954E8" w:rsidP="00CF0860">
      <w:pPr>
        <w:jc w:val="both"/>
      </w:pPr>
    </w:p>
    <w:p w14:paraId="00EED367" w14:textId="77777777" w:rsidR="0053545C" w:rsidRPr="007C3A79" w:rsidRDefault="0053545C" w:rsidP="00CF0860">
      <w:pPr>
        <w:jc w:val="both"/>
      </w:pPr>
      <w:r w:rsidRPr="00CF0860">
        <w:rPr>
          <w:b/>
        </w:rPr>
        <w:t xml:space="preserve">Für LehrerInnen: </w:t>
      </w:r>
      <w:r w:rsidR="007C3A79" w:rsidRPr="007C3A79">
        <w:t>Üben und Analysieren leicht gemacht</w:t>
      </w:r>
    </w:p>
    <w:p w14:paraId="6530CF37" w14:textId="49660195" w:rsidR="007C3A79" w:rsidRDefault="00CF0860" w:rsidP="00CF0860">
      <w:pPr>
        <w:pStyle w:val="Listenabsatz"/>
        <w:numPr>
          <w:ilvl w:val="0"/>
          <w:numId w:val="2"/>
        </w:numPr>
        <w:jc w:val="both"/>
      </w:pPr>
      <w:r>
        <w:t>Automatische Hausübungsverwaltung: Hausaufgaben können mittels</w:t>
      </w:r>
      <w:r w:rsidR="003227C4">
        <w:t xml:space="preserve"> eines</w:t>
      </w:r>
      <w:r>
        <w:t xml:space="preserve"> großen Aufgabenpools automatisch vergeben werden, wobei jede SchülerIn andere Aufgaben zum selben</w:t>
      </w:r>
      <w:r w:rsidR="003227C4">
        <w:t xml:space="preserve"> Thema erhält, wodurch</w:t>
      </w:r>
      <w:r>
        <w:t xml:space="preserve"> "abschreiben" unmöglich wird. </w:t>
      </w:r>
    </w:p>
    <w:p w14:paraId="1C8A55AE" w14:textId="77777777" w:rsidR="00CF0860" w:rsidRDefault="00CF0860" w:rsidP="00CF0860">
      <w:pPr>
        <w:pStyle w:val="Listenabsatz"/>
        <w:numPr>
          <w:ilvl w:val="0"/>
          <w:numId w:val="2"/>
        </w:numPr>
        <w:jc w:val="both"/>
      </w:pPr>
      <w:r>
        <w:t xml:space="preserve">Die Hausaufgaben werden direkt von </w:t>
      </w:r>
      <w:r w:rsidR="007C3A79">
        <w:t>der</w:t>
      </w:r>
      <w:r>
        <w:t xml:space="preserve"> Plattform automatisch korrigiert und analysiert. </w:t>
      </w:r>
    </w:p>
    <w:p w14:paraId="0205BFBE" w14:textId="7451B1B0" w:rsidR="00CF0860" w:rsidRDefault="00CF0860" w:rsidP="00CF0860">
      <w:pPr>
        <w:pStyle w:val="Listenabsatz"/>
        <w:numPr>
          <w:ilvl w:val="0"/>
          <w:numId w:val="2"/>
        </w:numPr>
        <w:jc w:val="both"/>
      </w:pPr>
      <w:r w:rsidRPr="005A3164">
        <w:t>Ständige Übersicht über den aktuellen Lernfortschritt</w:t>
      </w:r>
      <w:r w:rsidR="003227C4">
        <w:t xml:space="preserve"> und die</w:t>
      </w:r>
      <w:r>
        <w:t xml:space="preserve"> Schwächen</w:t>
      </w:r>
      <w:r w:rsidRPr="005A3164">
        <w:t xml:space="preserve"> der</w:t>
      </w:r>
      <w:r w:rsidR="003227C4">
        <w:t xml:space="preserve"> einzelnen</w:t>
      </w:r>
      <w:r w:rsidRPr="005A3164">
        <w:t xml:space="preserve"> SchülerInnen</w:t>
      </w:r>
      <w:r>
        <w:t xml:space="preserve"> anhand übersichtlicher Grafiken</w:t>
      </w:r>
      <w:r w:rsidRPr="005A3164">
        <w:t xml:space="preserve">, um im Unterricht gezielt auf </w:t>
      </w:r>
      <w:r w:rsidR="003227C4">
        <w:t>diese</w:t>
      </w:r>
      <w:r w:rsidRPr="005A3164">
        <w:t xml:space="preserve"> eingehen zu können</w:t>
      </w:r>
      <w:r>
        <w:t xml:space="preserve"> - und das ohne zusätzlichen Zeitaufwand. Somit haben Leh</w:t>
      </w:r>
      <w:r w:rsidR="003227C4">
        <w:t>r</w:t>
      </w:r>
      <w:r>
        <w:t>erInnen mehr Zeit für die individuelle, fokussierte Betreuung einzelner SchülerInnen.</w:t>
      </w:r>
    </w:p>
    <w:p w14:paraId="31999319" w14:textId="77777777" w:rsidR="0053545C" w:rsidRDefault="0053545C" w:rsidP="00CF0860">
      <w:pPr>
        <w:jc w:val="both"/>
      </w:pPr>
    </w:p>
    <w:p w14:paraId="6BACECF7" w14:textId="4047B335" w:rsidR="00CF0860" w:rsidRDefault="003227C4" w:rsidP="00CF0860">
      <w:pPr>
        <w:jc w:val="both"/>
      </w:pPr>
      <w:r>
        <w:t xml:space="preserve">Derzeit bietet </w:t>
      </w:r>
      <w:r w:rsidR="007C3A79">
        <w:t>Mathespass</w:t>
      </w:r>
      <w:r w:rsidR="00CF0860">
        <w:t xml:space="preserve"> </w:t>
      </w:r>
      <w:r w:rsidR="007C3A79">
        <w:t>d</w:t>
      </w:r>
      <w:r w:rsidR="00CF0860">
        <w:t xml:space="preserve">ie Möglichkeit, </w:t>
      </w:r>
      <w:r w:rsidR="007C3A79">
        <w:t>den</w:t>
      </w:r>
      <w:r w:rsidR="00CF0860">
        <w:t xml:space="preserve"> Mathespass Maturatrainer in Ihren Maturaklassen </w:t>
      </w:r>
      <w:r w:rsidR="002926E4">
        <w:t xml:space="preserve">kostenlos </w:t>
      </w:r>
      <w:r w:rsidR="00CF0860">
        <w:t xml:space="preserve">zur Vorbereitung auf die </w:t>
      </w:r>
      <w:r w:rsidR="007C3A79">
        <w:t>AHS-</w:t>
      </w:r>
      <w:r w:rsidR="00CF0860">
        <w:t xml:space="preserve">Mathematik-Zentralmatura </w:t>
      </w:r>
      <w:r>
        <w:t>im</w:t>
      </w:r>
      <w:r w:rsidR="00CF0860">
        <w:t xml:space="preserve"> Mai 2019 einzusetzen. </w:t>
      </w:r>
    </w:p>
    <w:p w14:paraId="640BAA20" w14:textId="30F4B584" w:rsidR="00CF0860" w:rsidRDefault="00CF0860" w:rsidP="00CF0860">
      <w:pPr>
        <w:jc w:val="both"/>
      </w:pPr>
      <w:r>
        <w:t>Das Einzige, was</w:t>
      </w:r>
      <w:r w:rsidR="007C3A79">
        <w:t xml:space="preserve"> von Mathespass</w:t>
      </w:r>
      <w:r>
        <w:t xml:space="preserve"> benötig</w:t>
      </w:r>
      <w:r w:rsidR="007C3A79">
        <w:t>t wird</w:t>
      </w:r>
      <w:r>
        <w:t xml:space="preserve">, sind anonymisierte Daten </w:t>
      </w:r>
      <w:r w:rsidR="007C3A79">
        <w:t xml:space="preserve">der SchülerInnen </w:t>
      </w:r>
      <w:r>
        <w:t xml:space="preserve">(Noten </w:t>
      </w:r>
      <w:r w:rsidR="002926E4">
        <w:t xml:space="preserve">der </w:t>
      </w:r>
      <w:r>
        <w:t>Abschlusszeugn</w:t>
      </w:r>
      <w:r w:rsidR="003227C4">
        <w:t>is</w:t>
      </w:r>
      <w:r w:rsidR="002926E4">
        <w:t>se der</w:t>
      </w:r>
      <w:r w:rsidR="003227C4">
        <w:t xml:space="preserve"> 7. und 8. Klasse, Schularbeitsnoten der 8.</w:t>
      </w:r>
      <w:r w:rsidR="007C3A79">
        <w:t xml:space="preserve"> Klasse sowie die</w:t>
      </w:r>
      <w:r>
        <w:t xml:space="preserve"> Maturanoten) um den </w:t>
      </w:r>
      <w:r w:rsidR="007C3A79">
        <w:t>Lerne</w:t>
      </w:r>
      <w:r w:rsidR="002926E4">
        <w:t>rfolg durch den Mathespass Maturatrainer</w:t>
      </w:r>
      <w:r>
        <w:t xml:space="preserve"> messen</w:t>
      </w:r>
      <w:r w:rsidR="003227C4">
        <w:t xml:space="preserve"> und </w:t>
      </w:r>
      <w:r w:rsidR="00E033C9">
        <w:t>evaluieren</w:t>
      </w:r>
      <w:r>
        <w:t xml:space="preserve"> zu können. </w:t>
      </w:r>
      <w:r w:rsidR="007C3A79">
        <w:t>Ein Rückschluss auf die Leistungen einzelner SchülerInnen oder Schulen ist durch die Anonymisierung nicht möglich.</w:t>
      </w:r>
    </w:p>
    <w:p w14:paraId="2E8A8B22" w14:textId="77777777" w:rsidR="00CF0860" w:rsidRDefault="00CF0860" w:rsidP="00CF0860">
      <w:pPr>
        <w:jc w:val="both"/>
      </w:pPr>
    </w:p>
    <w:p w14:paraId="14085459" w14:textId="53D53EF5" w:rsidR="00CF0860" w:rsidRDefault="007C3A79" w:rsidP="00CF0860">
      <w:pPr>
        <w:jc w:val="both"/>
      </w:pPr>
      <w:r>
        <w:t xml:space="preserve">Wenn Sie nähere Informationen über den Mathespass Maturatrainer </w:t>
      </w:r>
      <w:r w:rsidR="00D2379B">
        <w:t>wünschen</w:t>
      </w:r>
      <w:r w:rsidR="003227C4">
        <w:t>, finden Sie diese auf unserer H</w:t>
      </w:r>
      <w:r>
        <w:t xml:space="preserve">omepage: </w:t>
      </w:r>
      <w:r w:rsidR="00066135">
        <w:t xml:space="preserve"> </w:t>
      </w:r>
      <w:r w:rsidR="00066135" w:rsidRPr="008012B6">
        <w:rPr>
          <w:u w:val="single"/>
        </w:rPr>
        <w:t>www.mathespass.at/</w:t>
      </w:r>
      <w:r w:rsidR="00762656" w:rsidRPr="008012B6">
        <w:rPr>
          <w:u w:val="single"/>
        </w:rPr>
        <w:t>teach</w:t>
      </w:r>
    </w:p>
    <w:p w14:paraId="1E988844" w14:textId="77777777" w:rsidR="007C3A79" w:rsidRDefault="007C3A79" w:rsidP="00CF0860">
      <w:pPr>
        <w:jc w:val="both"/>
      </w:pPr>
      <w:r>
        <w:lastRenderedPageBreak/>
        <w:t xml:space="preserve">Über diese Seite ist auch die Anmeldung </w:t>
      </w:r>
      <w:r w:rsidR="001F1848">
        <w:t>zur kostenlosen Teilnahme möglich.</w:t>
      </w:r>
    </w:p>
    <w:p w14:paraId="5CB05971" w14:textId="77777777" w:rsidR="001F1848" w:rsidRDefault="001F1848" w:rsidP="00CF0860">
      <w:pPr>
        <w:jc w:val="both"/>
      </w:pPr>
    </w:p>
    <w:p w14:paraId="74641B7D" w14:textId="77777777" w:rsidR="001F1848" w:rsidRDefault="001F1848" w:rsidP="00CF0860">
      <w:pPr>
        <w:jc w:val="both"/>
      </w:pPr>
      <w:r>
        <w:t xml:space="preserve">Sollten Sie weitere Fragen haben, können Sie sich jederzeit an Herrn Georg Windischbauer unter </w:t>
      </w:r>
      <w:hyperlink r:id="rId5" w:history="1">
        <w:r w:rsidRPr="00240D47">
          <w:rPr>
            <w:rStyle w:val="Hyperlink"/>
          </w:rPr>
          <w:t>georg@mathespass.at</w:t>
        </w:r>
      </w:hyperlink>
      <w:r>
        <w:t xml:space="preserve"> wenden.</w:t>
      </w:r>
    </w:p>
    <w:p w14:paraId="3F7F89A4" w14:textId="77777777" w:rsidR="00CF0860" w:rsidRDefault="00CF0860" w:rsidP="00CF0860">
      <w:pPr>
        <w:jc w:val="both"/>
      </w:pPr>
    </w:p>
    <w:p w14:paraId="1AD01C8A" w14:textId="77777777" w:rsidR="00CF0860" w:rsidRDefault="00CF0860" w:rsidP="00CF0860">
      <w:pPr>
        <w:jc w:val="both"/>
      </w:pPr>
      <w:r>
        <w:t>Beste Grüße</w:t>
      </w:r>
    </w:p>
    <w:p w14:paraId="3CE3AA4E" w14:textId="77777777" w:rsidR="00CF0860" w:rsidRDefault="00CF0860" w:rsidP="00CF0860">
      <w:pPr>
        <w:jc w:val="both"/>
      </w:pPr>
    </w:p>
    <w:p w14:paraId="050959D1" w14:textId="77777777" w:rsidR="005954E8" w:rsidRDefault="005954E8" w:rsidP="00CF0860">
      <w:pPr>
        <w:jc w:val="both"/>
      </w:pPr>
    </w:p>
    <w:sectPr w:rsidR="00595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F59"/>
    <w:multiLevelType w:val="hybridMultilevel"/>
    <w:tmpl w:val="317855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052C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26F5"/>
    <w:multiLevelType w:val="hybridMultilevel"/>
    <w:tmpl w:val="888E17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8"/>
    <w:rsid w:val="00066135"/>
    <w:rsid w:val="000A6CBD"/>
    <w:rsid w:val="0013282A"/>
    <w:rsid w:val="001F1848"/>
    <w:rsid w:val="002926E4"/>
    <w:rsid w:val="002B1619"/>
    <w:rsid w:val="003227C4"/>
    <w:rsid w:val="004B0EC1"/>
    <w:rsid w:val="0053545C"/>
    <w:rsid w:val="005954E8"/>
    <w:rsid w:val="00632D89"/>
    <w:rsid w:val="006455A8"/>
    <w:rsid w:val="00762656"/>
    <w:rsid w:val="007C3A79"/>
    <w:rsid w:val="008012B6"/>
    <w:rsid w:val="009600B9"/>
    <w:rsid w:val="00B11E05"/>
    <w:rsid w:val="00CF0860"/>
    <w:rsid w:val="00D2379B"/>
    <w:rsid w:val="00E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0DD4E"/>
  <w15:docId w15:val="{2BA7BC18-152F-43D4-A07C-F5B106E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95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954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54E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5954E8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954E8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x-3">
    <w:name w:val="mx-3"/>
    <w:basedOn w:val="Standard"/>
    <w:rsid w:val="0059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4E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F08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184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1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@mathespas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Anna Portenkirchner</cp:lastModifiedBy>
  <cp:revision>2</cp:revision>
  <dcterms:created xsi:type="dcterms:W3CDTF">2019-05-28T05:51:00Z</dcterms:created>
  <dcterms:modified xsi:type="dcterms:W3CDTF">2019-05-28T05:51:00Z</dcterms:modified>
</cp:coreProperties>
</file>