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98B" w:rsidRDefault="0096598B" w:rsidP="0096598B">
      <w:pPr>
        <w:pStyle w:val="Titel"/>
      </w:pPr>
      <w:r>
        <w:t xml:space="preserve">Zertifizierung </w:t>
      </w:r>
      <w:r w:rsidR="00902BA2">
        <w:t xml:space="preserve">zur eEducation Austria Expert+ Schule </w:t>
      </w:r>
      <w:r>
        <w:t>der GTVS Dopschstraße</w:t>
      </w:r>
    </w:p>
    <w:p w:rsidR="0096598B" w:rsidRDefault="0096598B" w:rsidP="0096598B"/>
    <w:p w:rsidR="0096598B" w:rsidRDefault="0096598B" w:rsidP="0096598B">
      <w:r>
        <w:rPr>
          <w:noProof/>
          <w:lang w:val="de-DE" w:eastAsia="de-DE"/>
        </w:rPr>
        <w:drawing>
          <wp:inline distT="0" distB="0" distL="0" distR="0">
            <wp:extent cx="3785446" cy="2877717"/>
            <wp:effectExtent l="0" t="3175" r="254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404_1127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3314" cy="298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598B" w:rsidRDefault="0096598B" w:rsidP="0096598B">
      <w:r>
        <w:t>Mit der GTVS Dopschstraße wurde jene Volksschule in Wien zertifiziert, welche mit Fug und Recht als Vorreiterschule, digitalen Medieneinsatz betreffend, bezeichnet werden kann.</w:t>
      </w:r>
    </w:p>
    <w:p w:rsidR="0096598B" w:rsidRDefault="0096598B" w:rsidP="0096598B">
      <w:r>
        <w:t>Harry Axmann</w:t>
      </w:r>
      <w:r w:rsidR="00902BA2">
        <w:t>,</w:t>
      </w:r>
      <w:r>
        <w:t xml:space="preserve"> seines Zeichens auch eEducation Austria Bundeslandkoordinator für Volksschulen in Wien und Sepp Resinger begannen bereits </w:t>
      </w:r>
      <w:r w:rsidR="00CD17F9">
        <w:t>vor über 20 Jahren</w:t>
      </w:r>
      <w:r w:rsidR="00CD21E5">
        <w:t>,</w:t>
      </w:r>
      <w:r>
        <w:t xml:space="preserve"> Computer im Unterricht einzusetzen.</w:t>
      </w:r>
    </w:p>
    <w:p w:rsidR="00AD7CBA" w:rsidRDefault="0096598B" w:rsidP="0096598B">
      <w:r>
        <w:t>Mittlerweile konnten auch</w:t>
      </w:r>
      <w:r w:rsidR="00CD17F9">
        <w:t xml:space="preserve"> alle</w:t>
      </w:r>
      <w:r>
        <w:t xml:space="preserve"> andere</w:t>
      </w:r>
      <w:r w:rsidR="00CD17F9">
        <w:t>n</w:t>
      </w:r>
      <w:r>
        <w:t xml:space="preserve"> LehrerInnen </w:t>
      </w:r>
      <w:r w:rsidR="00902BA2">
        <w:t xml:space="preserve">der Ganztagsschule </w:t>
      </w:r>
      <w:r>
        <w:t>vom digitalen Medieneinsatz begeister</w:t>
      </w:r>
      <w:r w:rsidR="00CD17F9">
        <w:t>t werden</w:t>
      </w:r>
      <w:r w:rsidR="00651AF7">
        <w:t xml:space="preserve">. </w:t>
      </w:r>
      <w:r>
        <w:t xml:space="preserve">Dies wurde an diesem besonderen Tag eindrucksvoll den vielen geladenen Gästen gezeigt. </w:t>
      </w:r>
      <w:r w:rsidR="00AD7CBA">
        <w:t>Hochrangige TeilnehmerInnen, wie beispielsweise Heinrich Himmer, Bildungsdirektor für Wien, Wolfgang Gröpel und Abteilungsleiter der Allgemeine Pflichtschulen im Stadtschulrat konnten sich von den zahlreich durchgeführten Aktivitäten überzeugen.</w:t>
      </w:r>
    </w:p>
    <w:p w:rsidR="00C0484B" w:rsidRDefault="00C0484B" w:rsidP="0096598B">
      <w:r>
        <w:rPr>
          <w:noProof/>
          <w:lang w:val="de-DE" w:eastAsia="de-DE"/>
        </w:rPr>
        <w:lastRenderedPageBreak/>
        <w:drawing>
          <wp:inline distT="0" distB="0" distL="0" distR="0">
            <wp:extent cx="3423577" cy="2567305"/>
            <wp:effectExtent l="0" t="0" r="5715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404-WA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035" cy="257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AF7" w:rsidRDefault="00651AF7" w:rsidP="0096598B">
      <w:r>
        <w:t>Die Anwesenden zeigten sich auch von der</w:t>
      </w:r>
      <w:r w:rsidRPr="00651AF7">
        <w:t xml:space="preserve"> Ausstattung</w:t>
      </w:r>
      <w:r>
        <w:t xml:space="preserve"> begeistert</w:t>
      </w:r>
      <w:r w:rsidRPr="00651AF7">
        <w:t>, welche im Laufe der Jahre u.a. vom Elter</w:t>
      </w:r>
      <w:r>
        <w:t>n</w:t>
      </w:r>
      <w:r w:rsidRPr="00651AF7">
        <w:t>verein gesponsert wurde</w:t>
      </w:r>
      <w:r>
        <w:t>.</w:t>
      </w:r>
      <w:r w:rsidRPr="00651AF7">
        <w:t xml:space="preserve"> Whiteboards, iPads, Surface</w:t>
      </w:r>
      <w:r w:rsidR="00CD17F9">
        <w:t>s</w:t>
      </w:r>
      <w:r w:rsidRPr="00651AF7">
        <w:t>, Beebots, Lego WeDos, Cyberrobots, etc.</w:t>
      </w:r>
      <w:r>
        <w:t xml:space="preserve"> lassen keine Wünsche offen.</w:t>
      </w:r>
    </w:p>
    <w:p w:rsidR="00651AF7" w:rsidRDefault="00651AF7" w:rsidP="0096598B">
      <w:r>
        <w:t>Es wurde</w:t>
      </w:r>
      <w:r w:rsidR="00600805">
        <w:t xml:space="preserve"> in den Klassen</w:t>
      </w:r>
      <w:r>
        <w:t xml:space="preserve"> u.a.</w:t>
      </w:r>
      <w:r w:rsidR="00600805">
        <w:t xml:space="preserve"> die Arbeit mit</w:t>
      </w:r>
      <w:r>
        <w:t xml:space="preserve"> „Quiver“</w:t>
      </w:r>
      <w:r w:rsidR="00CD21E5">
        <w:t>,</w:t>
      </w:r>
      <w:r>
        <w:t xml:space="preserve"> ein</w:t>
      </w:r>
      <w:r w:rsidR="00CD21E5">
        <w:t>em</w:t>
      </w:r>
      <w:r>
        <w:t xml:space="preserve"> Augmented Reality App, die Onlineplattform „iLern.ch“, Aktivitäten zu Safer Internet, eine Liederarbeitung mit „Youtube“, ein Online-Tool „Prowise Presenter“</w:t>
      </w:r>
      <w:r w:rsidR="00600805">
        <w:t xml:space="preserve"> </w:t>
      </w:r>
      <w:r w:rsidR="00CD21E5">
        <w:t>und</w:t>
      </w:r>
      <w:r w:rsidR="00600805">
        <w:t xml:space="preserve"> die Arbeit mit „LearningApps“ gezeigt.</w:t>
      </w:r>
    </w:p>
    <w:p w:rsidR="00600805" w:rsidRDefault="00600805" w:rsidP="0096598B">
      <w:pPr>
        <w:rPr>
          <w:noProof/>
        </w:rPr>
      </w:pPr>
    </w:p>
    <w:p w:rsidR="00600805" w:rsidRDefault="00600805" w:rsidP="0096598B">
      <w:r>
        <w:rPr>
          <w:noProof/>
          <w:lang w:val="de-DE" w:eastAsia="de-DE"/>
        </w:rPr>
        <w:drawing>
          <wp:inline distT="0" distB="0" distL="0" distR="0">
            <wp:extent cx="3381375" cy="253603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404_0915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588" cy="254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805" w:rsidRDefault="00600805" w:rsidP="0096598B">
      <w:r>
        <w:rPr>
          <w:noProof/>
          <w:lang w:val="de-DE" w:eastAsia="de-DE"/>
        </w:rPr>
        <w:lastRenderedPageBreak/>
        <w:drawing>
          <wp:inline distT="0" distB="0" distL="0" distR="0">
            <wp:extent cx="3411220" cy="255841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404_1036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031" cy="256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84B" w:rsidRDefault="00C0484B" w:rsidP="0096598B">
      <w:r>
        <w:rPr>
          <w:noProof/>
          <w:lang w:val="de-DE" w:eastAsia="de-DE"/>
        </w:rPr>
        <w:drawing>
          <wp:inline distT="0" distB="0" distL="0" distR="0">
            <wp:extent cx="3411220" cy="255841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0404-WA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23" cy="256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A2" w:rsidRDefault="00651AF7" w:rsidP="0096598B">
      <w:r>
        <w:t xml:space="preserve">Nach den Besuchen in den Klassenräumen, im Turnsaal und Werkraum, wo das Arbeiten und Können der SchülerInnen bestaunt </w:t>
      </w:r>
      <w:r w:rsidR="00600805">
        <w:t>werden konnte</w:t>
      </w:r>
      <w:r>
        <w:t>, stand</w:t>
      </w:r>
      <w:r w:rsidR="00600805">
        <w:t xml:space="preserve"> </w:t>
      </w:r>
      <w:r w:rsidR="00C0484B">
        <w:t xml:space="preserve">im Turnsaal </w:t>
      </w:r>
      <w:r w:rsidR="00600805">
        <w:t xml:space="preserve">die Zertifizierung durch das </w:t>
      </w:r>
      <w:r w:rsidR="00C0484B">
        <w:t>Netzwerkt</w:t>
      </w:r>
      <w:r w:rsidR="00600805">
        <w:t>eam des</w:t>
      </w:r>
      <w:r w:rsidR="00600805" w:rsidRPr="00600805">
        <w:t xml:space="preserve"> BMBWF</w:t>
      </w:r>
      <w:r w:rsidR="00600805">
        <w:t xml:space="preserve"> von eEducation Austria, Ursula Fleischmann, Erika Hummer, Margit Pollek</w:t>
      </w:r>
      <w:r w:rsidR="00C0484B">
        <w:t xml:space="preserve">, </w:t>
      </w:r>
      <w:r w:rsidR="00600805">
        <w:t xml:space="preserve">Stefan Schmid </w:t>
      </w:r>
      <w:r w:rsidR="00C0484B">
        <w:t xml:space="preserve">und Ingo Stein </w:t>
      </w:r>
      <w:r w:rsidR="00600805">
        <w:t>am Programm.</w:t>
      </w:r>
    </w:p>
    <w:p w:rsidR="00C0484B" w:rsidRDefault="00C0484B" w:rsidP="0096598B">
      <w:r>
        <w:rPr>
          <w:noProof/>
          <w:lang w:val="de-DE" w:eastAsia="de-DE"/>
        </w:rPr>
        <w:drawing>
          <wp:inline distT="0" distB="0" distL="0" distR="0">
            <wp:extent cx="3260515" cy="244538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404-WA0014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82392" cy="246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8B" w:rsidRDefault="00600805" w:rsidP="0096598B">
      <w:r>
        <w:t xml:space="preserve">Fr. Direktorin Karin Spahn und Harry Axmann freuten sich sehr, die Zertifizierungstafel entgegennehmen zu können. </w:t>
      </w:r>
    </w:p>
    <w:p w:rsidR="00600805" w:rsidRPr="0096598B" w:rsidRDefault="00600805" w:rsidP="0096598B">
      <w:r>
        <w:rPr>
          <w:noProof/>
          <w:lang w:val="de-DE" w:eastAsia="de-DE"/>
        </w:rPr>
        <w:drawing>
          <wp:inline distT="0" distB="0" distL="0" distR="0">
            <wp:extent cx="3243262" cy="2432447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404-WA0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977" cy="243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805" w:rsidRPr="0096598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98B"/>
    <w:rsid w:val="00600805"/>
    <w:rsid w:val="00651AF7"/>
    <w:rsid w:val="00862168"/>
    <w:rsid w:val="00902BA2"/>
    <w:rsid w:val="0096598B"/>
    <w:rsid w:val="00AD7CBA"/>
    <w:rsid w:val="00C0484B"/>
    <w:rsid w:val="00CD17F9"/>
    <w:rsid w:val="00CD21E5"/>
    <w:rsid w:val="00E3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8D34D1-E74D-4EE5-B94D-815EC57EB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9659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659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59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59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251</Words>
  <Characters>1582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Ursula Fleischmann</dc:creator>
  <cp:keywords/>
  <dc:description/>
  <cp:lastModifiedBy>Anna Portenkirchner</cp:lastModifiedBy>
  <cp:revision>2</cp:revision>
  <dcterms:created xsi:type="dcterms:W3CDTF">2019-04-19T11:03:00Z</dcterms:created>
  <dcterms:modified xsi:type="dcterms:W3CDTF">2019-04-19T11:03:00Z</dcterms:modified>
</cp:coreProperties>
</file>